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8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0"/>
          <w:szCs w:val="40"/>
          <w:lang w:val="en-US" w:eastAsia="zh-CN"/>
        </w:rPr>
        <w:t>考生面试注意事项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72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一、教育教师类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岗位面试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以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试讲、答辩两个环节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为主。试讲环节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重点考察应聘人员的教学设计能力、语言表达能力、仪表举止及职业态度等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试讲内容</w:t>
      </w:r>
      <w:r>
        <w:rPr>
          <w:rFonts w:hint="eastAsia" w:ascii="Times New Roman" w:hAnsi="Times New Roman" w:eastAsia="方正仿宋简体" w:cs="Times New Roman"/>
          <w:bCs/>
          <w:color w:val="auto"/>
          <w:kern w:val="0"/>
          <w:sz w:val="32"/>
          <w:szCs w:val="32"/>
          <w:lang w:val="en-US" w:eastAsia="zh-CN"/>
        </w:rPr>
        <w:t>考生自行准备，须与报考岗位专业相关，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试讲时间为10分钟，第9分钟时监督员举牌提醒；试讲时间到，监督员提示考生停止作答；如规定时间有剩余，考生表示“答题完毕”，不再补充的，试讲结束。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答辩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环节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重点考察专业知识总体掌握的程度及应聘人员的综合素质等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答辩时间为5分钟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辅导员岗位10分钟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，第4分钟（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辅导员岗位第9分钟</w:t>
      </w:r>
      <w:r>
        <w:rPr>
          <w:rFonts w:hint="eastAsia" w:ascii="Times New Roman" w:hAnsi="Times New Roman" w:eastAsia="方正仿宋简体" w:cs="Times New Roman"/>
          <w:bCs/>
          <w:kern w:val="0"/>
          <w:sz w:val="32"/>
          <w:szCs w:val="32"/>
          <w:lang w:val="en-US" w:eastAsia="zh-CN"/>
        </w:rPr>
        <w:t>）时监督员举牌提醒；答辩时间到，监督员提示考生停止作答；如规定时间有剩余，考生表示“答题完毕”，不再补充的，答辩结束。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highlight w:val="none"/>
        </w:rPr>
        <w:t>考生须按照通知的面试时间及面试地点，在面试开考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highlight w:val="none"/>
        </w:rPr>
        <w:t>分钟前，凭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lang w:val="en-US" w:eastAsia="zh-CN"/>
        </w:rPr>
        <w:t>本人二代身份证（有效临时身份证）原件、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面试准考证原件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到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面试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地点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报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到，参加面试抽签。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、考生报到后，工作人员按不同的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分别组织考生抽签，确定面试的先后顺序。考生应按抽签确定的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先后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顺序进行面试。考生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需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留意自己所在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分组是否与本人报考的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对应。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pacing w:val="8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简体" w:cs="Times New Roman"/>
          <w:spacing w:val="8"/>
          <w:sz w:val="32"/>
          <w:szCs w:val="32"/>
        </w:rPr>
        <w:t>、面试开始后，工作人员按抽签顺序逐一引导考生进入面试室面试，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面试人员在面试时不得携带任何物品和资料进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入面试考场。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候考的考生实行封闭管理，须在候考室静候，不得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大声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喧哗，不得影响他人。候考的考生应服从工作人员的管理，不得擅自离开候考室。需上洗手间的，应经工作人员同意，并由工作人员陪同前往。严禁考生向任何人传递试题信息。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五、考生必须以国家通用语言回答考官提问。在面试中，应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highlight w:val="none"/>
          <w:lang w:val="en-US" w:eastAsia="zh-CN"/>
        </w:rPr>
        <w:t>严格按照考官的提问回答，不得报告、透露或暗示个人信息，其身份以抽签编码显示。如考生透露个人信息，按违规处理，取消面试成绩。面试时，主考官宣布“开始答题”后计时，答题结束后考生要说：答题完毕，或回答完毕。考生对考官的提问不清楚的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，可要求考官重新读题（所需时间占用本人答题时间）。考生可在规定的答题时间内进行必要的准备和思考。规定的时间结束后，考生应停止作答。如规定时间仍有剩余，考生表示“答题完毕”，不再补充的，面试结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六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、考生须服从考官对自己的成绩评定，不得要求考官加分、复试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等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。面试结束后，考生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在候分室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等候，待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成绩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统计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完毕后，在工作人员引导下返回面试室听取成绩，并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在面试成绩表上签字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确认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72" w:firstLineChars="200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七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、考生面试完毕并在面试成绩表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上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签字后，领回交由工作人员保管的物品后离开考场，不得在考场附近逗留。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面试结束的考生需对面试形式及内容保密，以保证面试环节的公平公正。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八、面试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考生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/>
        </w:rPr>
        <w:t>应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着装得体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面试时将五官清楚显露，不得使用耳机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/>
        </w:rPr>
        <w:t>等电子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设备。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九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、考生应接受现场工作人员的管理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对违反面试规定的，按照相关规定严肃处理。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请各位考生仔细阅读以上面试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注意事项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，如后期核查有违规、作弊的行为，取消成绩和录用资格。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</w:pPr>
    </w:p>
    <w:sectPr>
      <w:footerReference r:id="rId3" w:type="default"/>
      <w:pgSz w:w="11906" w:h="16838"/>
      <w:pgMar w:top="1701" w:right="1531" w:bottom="164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FFCDBC-8A93-4FBB-B6AE-32DD0C39F7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F1E4E0D-1E85-40F9-A0D4-5537EE8922C0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86777ED-04B3-4B0B-8874-EDF3B8ACF52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110BAD6-05FA-4CFC-B80A-81A341284C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GY2ZjU4MTA2ZTdjNjg4MjVkYmQ3MGExYjc2ZTYifQ=="/>
  </w:docVars>
  <w:rsids>
    <w:rsidRoot w:val="5CEF5491"/>
    <w:rsid w:val="145A6A37"/>
    <w:rsid w:val="1FA3049A"/>
    <w:rsid w:val="20BE132F"/>
    <w:rsid w:val="22545778"/>
    <w:rsid w:val="2A7909E4"/>
    <w:rsid w:val="2FFB4C9A"/>
    <w:rsid w:val="2FFB6352"/>
    <w:rsid w:val="3004019A"/>
    <w:rsid w:val="541008E5"/>
    <w:rsid w:val="561A1937"/>
    <w:rsid w:val="5CEF5491"/>
    <w:rsid w:val="6805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1098</Words>
  <Characters>1100</Characters>
  <Lines>0</Lines>
  <Paragraphs>0</Paragraphs>
  <TotalTime>1</TotalTime>
  <ScaleCrop>false</ScaleCrop>
  <LinksUpToDate>false</LinksUpToDate>
  <CharactersWithSpaces>1100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2023-04-25T08:22:00Z</dcterms:created>
  <dc:creator>小仙女本尊</dc:creator>
  <cp:lastModifiedBy>小仙女本尊</cp:lastModifiedBy>
  <cp:lastPrinted>2023-04-25T09:49:00Z</cp:lastPrinted>
  <dcterms:modified xsi:type="dcterms:W3CDTF">2023-08-30T11:47:54Z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CFF9DA7748A744CA98C8D1251F0199B0</vt:lpwstr>
  </property>
</Properties>
</file>