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2"/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样式1</w:t>
      </w:r>
    </w:p>
    <w:p>
      <w:pPr>
        <w:spacing w:line="560" w:lineRule="exact"/>
        <w:ind w:firstLine="2"/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2"/>
        <w:jc w:val="center"/>
        <w:rPr>
          <w:rFonts w:ascii="方正小标宋简体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/>
          <w:color w:val="000000" w:themeColor="text1"/>
          <w:kern w:val="1"/>
          <w:sz w:val="44"/>
          <w:szCs w:val="44"/>
          <w14:textFill>
            <w14:solidFill>
              <w14:schemeClr w14:val="tx1"/>
            </w14:solidFill>
          </w14:textFill>
        </w:rPr>
        <w:t>中共</w:t>
      </w:r>
      <w:r>
        <w:rPr>
          <w:rFonts w:hint="eastAsia" w:ascii="方正小标宋简体" w:hAnsi="Times New Roman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××支部</w:t>
      </w:r>
      <w:r>
        <w:rPr>
          <w:rFonts w:hint="eastAsia" w:ascii="方正小标宋简体" w:hAnsi="黑体" w:eastAsia="方正小标宋简体"/>
          <w:color w:val="000000" w:themeColor="text1"/>
          <w:kern w:val="1"/>
          <w:sz w:val="44"/>
          <w:szCs w:val="44"/>
          <w14:textFill>
            <w14:solidFill>
              <w14:schemeClr w14:val="tx1"/>
            </w14:solidFill>
          </w14:textFill>
        </w:rPr>
        <w:t>委员</w:t>
      </w:r>
      <w:bookmarkStart w:id="0" w:name="_GoBack"/>
      <w:bookmarkEnd w:id="0"/>
      <w:r>
        <w:rPr>
          <w:rFonts w:hint="eastAsia" w:ascii="方正小标宋简体" w:hAnsi="黑体" w:eastAsia="方正小标宋简体"/>
          <w:color w:val="000000" w:themeColor="text1"/>
          <w:kern w:val="1"/>
          <w:sz w:val="44"/>
          <w:szCs w:val="44"/>
          <w14:textFill>
            <w14:solidFill>
              <w14:schemeClr w14:val="tx1"/>
            </w14:solidFill>
          </w14:textFill>
        </w:rPr>
        <w:t>会</w:t>
      </w:r>
      <w:r>
        <w:rPr>
          <w:rFonts w:hint="eastAsia" w:ascii="方正小标宋简体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发展党员票决表</w:t>
      </w:r>
    </w:p>
    <w:p>
      <w:pPr>
        <w:spacing w:line="560" w:lineRule="exact"/>
        <w:ind w:firstLine="2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2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时间：    年 月 日 单位（党组织）：</w:t>
      </w:r>
    </w:p>
    <w:tbl>
      <w:tblPr>
        <w:tblStyle w:val="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2316"/>
        <w:gridCol w:w="2316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</w:trPr>
        <w:tc>
          <w:tcPr>
            <w:tcW w:w="1818" w:type="dxa"/>
            <w:vMerge w:val="restart"/>
            <w:vAlign w:val="center"/>
          </w:tcPr>
          <w:p>
            <w:pPr>
              <w:spacing w:line="560" w:lineRule="exact"/>
              <w:ind w:firstLine="2"/>
              <w:jc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4632" w:type="dxa"/>
            <w:gridSpan w:val="2"/>
            <w:vAlign w:val="center"/>
          </w:tcPr>
          <w:p>
            <w:pPr>
              <w:spacing w:line="560" w:lineRule="exact"/>
              <w:ind w:firstLine="2"/>
              <w:jc w:val="center"/>
              <w:rPr>
                <w:rFonts w:ascii="黑体" w:hAnsi="黑体" w:eastAsia="黑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拟转为正式党员</w:t>
            </w:r>
          </w:p>
        </w:tc>
        <w:tc>
          <w:tcPr>
            <w:tcW w:w="2610" w:type="dxa"/>
            <w:vMerge w:val="restart"/>
            <w:vAlign w:val="center"/>
          </w:tcPr>
          <w:p>
            <w:pPr>
              <w:spacing w:line="560" w:lineRule="exact"/>
              <w:ind w:firstLine="2"/>
              <w:jc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18" w:type="dxa"/>
            <w:vMerge w:val="continue"/>
            <w:vAlign w:val="center"/>
          </w:tcPr>
          <w:p>
            <w:pPr>
              <w:spacing w:line="560" w:lineRule="exact"/>
              <w:ind w:firstLine="2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vAlign w:val="center"/>
          </w:tcPr>
          <w:p>
            <w:pPr>
              <w:tabs>
                <w:tab w:val="left" w:pos="1240"/>
              </w:tabs>
              <w:spacing w:line="560" w:lineRule="exact"/>
              <w:ind w:firstLine="2"/>
              <w:jc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同意</w:t>
            </w:r>
          </w:p>
        </w:tc>
        <w:tc>
          <w:tcPr>
            <w:tcW w:w="2316" w:type="dxa"/>
            <w:vAlign w:val="center"/>
          </w:tcPr>
          <w:p>
            <w:pPr>
              <w:spacing w:line="560" w:lineRule="exact"/>
              <w:ind w:firstLine="2"/>
              <w:jc w:val="center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不同意</w:t>
            </w:r>
          </w:p>
        </w:tc>
        <w:tc>
          <w:tcPr>
            <w:tcW w:w="2610" w:type="dxa"/>
            <w:vMerge w:val="continue"/>
            <w:vAlign w:val="center"/>
          </w:tcPr>
          <w:p>
            <w:pPr>
              <w:spacing w:line="560" w:lineRule="exact"/>
              <w:ind w:firstLine="2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18" w:type="dxa"/>
            <w:vAlign w:val="center"/>
          </w:tcPr>
          <w:p>
            <w:pPr>
              <w:spacing w:line="560" w:lineRule="exact"/>
              <w:ind w:firstLine="2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vAlign w:val="center"/>
          </w:tcPr>
          <w:p>
            <w:pPr>
              <w:tabs>
                <w:tab w:val="left" w:pos="1240"/>
              </w:tabs>
              <w:spacing w:line="560" w:lineRule="exact"/>
              <w:ind w:firstLine="2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vAlign w:val="center"/>
          </w:tcPr>
          <w:p>
            <w:pPr>
              <w:spacing w:line="560" w:lineRule="exact"/>
              <w:ind w:firstLine="2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0" w:type="dxa"/>
            <w:vAlign w:val="center"/>
          </w:tcPr>
          <w:p>
            <w:pPr>
              <w:spacing w:line="560" w:lineRule="exact"/>
              <w:ind w:firstLine="2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ind w:firstLine="2"/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注明：在相应的空格栏内划“√”。</w:t>
      </w:r>
    </w:p>
    <w:p>
      <w:pPr>
        <w:spacing w:line="560" w:lineRule="exact"/>
        <w:ind w:firstLine="2"/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2"/>
        <w:rPr>
          <w:rFonts w:hint="eastAsia" w:eastAsia="仿宋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样式2</w:t>
      </w:r>
    </w:p>
    <w:p>
      <w:pPr>
        <w:jc w:val="center"/>
        <w:rPr>
          <w:rFonts w:hint="eastAsia" w:ascii="黑体" w:hAnsi="宋体" w:eastAsia="黑体" w:cs="宋体"/>
          <w:kern w:val="0"/>
          <w:sz w:val="40"/>
          <w:szCs w:val="40"/>
        </w:rPr>
      </w:pPr>
    </w:p>
    <w:p>
      <w:pPr>
        <w:jc w:val="center"/>
        <w:rPr>
          <w:rFonts w:hint="eastAsia"/>
        </w:rPr>
      </w:pPr>
      <w:r>
        <w:rPr>
          <w:rFonts w:hint="eastAsia" w:ascii="黑体" w:hAnsi="宋体" w:eastAsia="黑体" w:cs="宋体"/>
          <w:kern w:val="0"/>
          <w:sz w:val="40"/>
          <w:szCs w:val="40"/>
        </w:rPr>
        <w:t>预备党员转正表决票</w:t>
      </w:r>
    </w:p>
    <w:tbl>
      <w:tblPr>
        <w:tblStyle w:val="3"/>
        <w:tblpPr w:leftFromText="180" w:rightFromText="180" w:vertAnchor="text" w:horzAnchor="margin" w:tblpX="108" w:tblpY="9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140"/>
        <w:gridCol w:w="1118"/>
        <w:gridCol w:w="932"/>
        <w:gridCol w:w="932"/>
        <w:gridCol w:w="1068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3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表决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对象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86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39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86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43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表决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2258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同意按期转正</w:t>
            </w:r>
          </w:p>
        </w:tc>
        <w:tc>
          <w:tcPr>
            <w:tcW w:w="186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延长预备期</w:t>
            </w:r>
          </w:p>
        </w:tc>
        <w:tc>
          <w:tcPr>
            <w:tcW w:w="1068" w:type="dxa"/>
            <w:vMerge w:val="restar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取消预备资格</w:t>
            </w:r>
          </w:p>
        </w:tc>
        <w:tc>
          <w:tcPr>
            <w:tcW w:w="1893" w:type="dxa"/>
            <w:vMerge w:val="restart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其他意见建议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39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半年</w:t>
            </w:r>
          </w:p>
        </w:tc>
        <w:tc>
          <w:tcPr>
            <w:tcW w:w="9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一年</w:t>
            </w:r>
          </w:p>
        </w:tc>
        <w:tc>
          <w:tcPr>
            <w:tcW w:w="1068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vMerge w:val="continue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43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符号</w:t>
            </w:r>
          </w:p>
        </w:tc>
        <w:tc>
          <w:tcPr>
            <w:tcW w:w="2258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068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ind w:left="1080" w:hanging="1080" w:hangingChars="4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说明：1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在相应表决意见的符号栏内画上“√”。每张票上只能在相应栏下画一</w:t>
      </w:r>
    </w:p>
    <w:p>
      <w:pPr>
        <w:ind w:left="1080" w:hanging="1080" w:hangingChars="4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个“√”，多画为废票，不画符号或符号不正确的为弃权。</w:t>
      </w:r>
    </w:p>
    <w:p>
      <w:pPr>
        <w:ind w:firstLine="720" w:firstLineChars="300"/>
        <w:rPr>
          <w:rFonts w:hint="eastAsia"/>
        </w:rPr>
      </w:pPr>
      <w:r>
        <w:rPr>
          <w:rFonts w:hint="eastAsia" w:ascii="宋体" w:hAnsi="宋体" w:cs="宋体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如对该同志有其他意见建议的，可在“其他意见建议”栏下面的空格内加以说明。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F24CC"/>
    <w:rsid w:val="76D14F89"/>
    <w:rsid w:val="7B9F24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2019-01-10T08:29:00Z</dcterms:created>
  <dc:creator> aqua.</dc:creator>
  <cp:lastModifiedBy> aqua.</cp:lastModifiedBy>
  <dcterms:modified xsi:type="dcterms:W3CDTF">2019-02-21T03:16:18Z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